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3" w:type="dxa"/>
        <w:tblBorders>
          <w:top w:val="single" w:sz="18" w:space="0" w:color="3B3438"/>
          <w:left w:val="single" w:sz="18" w:space="0" w:color="3B3438"/>
          <w:bottom w:val="single" w:sz="18" w:space="0" w:color="3B3438"/>
          <w:right w:val="single" w:sz="18" w:space="0" w:color="3B3438"/>
          <w:insideH w:val="single" w:sz="18" w:space="0" w:color="3B3438"/>
          <w:insideV w:val="single" w:sz="18" w:space="0" w:color="3B34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812"/>
        <w:gridCol w:w="4499"/>
      </w:tblGrid>
      <w:tr w:rsidR="00DC1AA4" w14:paraId="62F41B33" w14:textId="77777777">
        <w:trPr>
          <w:trHeight w:val="4975"/>
        </w:trPr>
        <w:tc>
          <w:tcPr>
            <w:tcW w:w="11144" w:type="dxa"/>
            <w:gridSpan w:val="3"/>
          </w:tcPr>
          <w:p w14:paraId="7A1E9D6D" w14:textId="77777777" w:rsidR="00DC1AA4" w:rsidRDefault="0032283A">
            <w:pPr>
              <w:pStyle w:val="TableParagraph"/>
              <w:spacing w:before="40"/>
              <w:ind w:left="324" w:right="315"/>
              <w:jc w:val="center"/>
              <w:rPr>
                <w:sz w:val="41"/>
              </w:rPr>
            </w:pPr>
            <w:bookmarkStart w:id="0" w:name="_GoBack"/>
            <w:bookmarkEnd w:id="0"/>
            <w:r>
              <w:rPr>
                <w:sz w:val="41"/>
              </w:rPr>
              <w:t>DONATION FORM</w:t>
            </w:r>
          </w:p>
          <w:p w14:paraId="038A580F" w14:textId="77777777" w:rsidR="00DC1AA4" w:rsidRDefault="0032283A">
            <w:pPr>
              <w:pStyle w:val="TableParagraph"/>
              <w:spacing w:before="286"/>
              <w:ind w:left="327" w:right="309"/>
              <w:jc w:val="center"/>
              <w:rPr>
                <w:sz w:val="28"/>
              </w:rPr>
            </w:pPr>
            <w:r>
              <w:rPr>
                <w:color w:val="161616"/>
                <w:w w:val="105"/>
                <w:sz w:val="28"/>
              </w:rPr>
              <w:t xml:space="preserve">For </w:t>
            </w:r>
            <w:r>
              <w:rPr>
                <w:w w:val="105"/>
                <w:sz w:val="28"/>
              </w:rPr>
              <w:t xml:space="preserve">In-Kind Charitable </w:t>
            </w:r>
            <w:r>
              <w:rPr>
                <w:color w:val="050505"/>
                <w:w w:val="105"/>
                <w:sz w:val="28"/>
              </w:rPr>
              <w:t xml:space="preserve">Donations </w:t>
            </w:r>
            <w:r>
              <w:rPr>
                <w:color w:val="232323"/>
                <w:w w:val="105"/>
                <w:sz w:val="28"/>
              </w:rPr>
              <w:t xml:space="preserve">to </w:t>
            </w:r>
            <w:r>
              <w:rPr>
                <w:color w:val="131313"/>
                <w:w w:val="105"/>
                <w:sz w:val="28"/>
              </w:rPr>
              <w:t>the</w:t>
            </w:r>
          </w:p>
          <w:p w14:paraId="6D60FBDB" w14:textId="77777777" w:rsidR="00DC1AA4" w:rsidRDefault="00DC1AA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3CAAFA8B" w14:textId="6066E8AA" w:rsidR="00DC1AA4" w:rsidRDefault="00F74AAC">
            <w:pPr>
              <w:pStyle w:val="TableParagraph"/>
              <w:spacing w:line="414" w:lineRule="exact"/>
              <w:ind w:left="305" w:right="315"/>
              <w:jc w:val="center"/>
              <w:rPr>
                <w:sz w:val="36"/>
              </w:rPr>
            </w:pPr>
            <w:r>
              <w:rPr>
                <w:color w:val="1D1D1D"/>
                <w:sz w:val="36"/>
              </w:rPr>
              <w:t>PNW</w:t>
            </w:r>
            <w:r w:rsidR="0032283A">
              <w:rPr>
                <w:color w:val="1D1D1D"/>
                <w:spacing w:val="-48"/>
                <w:sz w:val="36"/>
              </w:rPr>
              <w:t xml:space="preserve"> </w:t>
            </w:r>
            <w:r w:rsidR="0032283A">
              <w:rPr>
                <w:color w:val="111111"/>
                <w:sz w:val="36"/>
              </w:rPr>
              <w:t>Annual</w:t>
            </w:r>
            <w:r w:rsidR="0032283A">
              <w:rPr>
                <w:color w:val="111111"/>
                <w:spacing w:val="-14"/>
                <w:sz w:val="36"/>
              </w:rPr>
              <w:t xml:space="preserve"> </w:t>
            </w:r>
            <w:r w:rsidR="0032283A">
              <w:rPr>
                <w:color w:val="0C0C0C"/>
                <w:sz w:val="36"/>
              </w:rPr>
              <w:t>Auction</w:t>
            </w:r>
            <w:r w:rsidR="0032283A">
              <w:rPr>
                <w:color w:val="0C0C0C"/>
                <w:spacing w:val="-23"/>
                <w:sz w:val="36"/>
              </w:rPr>
              <w:t xml:space="preserve"> </w:t>
            </w:r>
            <w:r w:rsidR="0032283A">
              <w:rPr>
                <w:color w:val="0C0C0C"/>
                <w:sz w:val="36"/>
              </w:rPr>
              <w:t>Benefitting</w:t>
            </w:r>
          </w:p>
          <w:p w14:paraId="065A7540" w14:textId="32E8D9F0" w:rsidR="00DC1AA4" w:rsidRDefault="0032283A">
            <w:pPr>
              <w:pStyle w:val="TableParagraph"/>
              <w:spacing w:line="414" w:lineRule="exact"/>
              <w:ind w:left="323" w:right="315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Embracing </w:t>
            </w:r>
            <w:r>
              <w:rPr>
                <w:i/>
                <w:color w:val="0C0C0C"/>
                <w:sz w:val="36"/>
              </w:rPr>
              <w:t xml:space="preserve">the </w:t>
            </w:r>
            <w:r>
              <w:rPr>
                <w:i/>
                <w:sz w:val="36"/>
              </w:rPr>
              <w:t>World</w:t>
            </w:r>
            <w:r w:rsidR="00550B79">
              <w:rPr>
                <w:i/>
                <w:sz w:val="36"/>
              </w:rPr>
              <w:t xml:space="preserve"> (ETW)</w:t>
            </w:r>
          </w:p>
          <w:p w14:paraId="5750C80E" w14:textId="77777777" w:rsidR="00DC1AA4" w:rsidRDefault="00DC1AA4">
            <w:pPr>
              <w:pStyle w:val="TableParagraph"/>
              <w:rPr>
                <w:rFonts w:ascii="Times New Roman"/>
                <w:sz w:val="30"/>
              </w:rPr>
            </w:pPr>
          </w:p>
          <w:p w14:paraId="51179694" w14:textId="3E1800C8" w:rsidR="00DC1AA4" w:rsidRDefault="0032283A">
            <w:pPr>
              <w:pStyle w:val="TableParagraph"/>
              <w:spacing w:line="225" w:lineRule="auto"/>
              <w:ind w:left="327" w:right="315"/>
              <w:jc w:val="center"/>
              <w:rPr>
                <w:sz w:val="23"/>
              </w:rPr>
            </w:pPr>
            <w:r>
              <w:rPr>
                <w:sz w:val="23"/>
              </w:rPr>
              <w:t>(Donations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i/>
                <w:sz w:val="23"/>
              </w:rPr>
              <w:t>Embracing</w:t>
            </w:r>
            <w:r>
              <w:rPr>
                <w:i/>
                <w:spacing w:val="-2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31"/>
                <w:sz w:val="23"/>
              </w:rPr>
              <w:t xml:space="preserve"> </w:t>
            </w:r>
            <w:r>
              <w:rPr>
                <w:i/>
                <w:sz w:val="23"/>
              </w:rPr>
              <w:t>World</w:t>
            </w:r>
            <w:r>
              <w:rPr>
                <w:i/>
                <w:spacing w:val="-23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are</w:t>
            </w:r>
            <w:r>
              <w:rPr>
                <w:color w:val="111111"/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tax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deductible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the</w:t>
            </w:r>
            <w:r>
              <w:rPr>
                <w:color w:val="0F0F0F"/>
                <w:spacing w:val="-29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full</w:t>
            </w:r>
            <w:r>
              <w:rPr>
                <w:color w:val="111111"/>
                <w:spacing w:val="-30"/>
                <w:sz w:val="23"/>
              </w:rPr>
              <w:t xml:space="preserve"> </w:t>
            </w:r>
            <w:r>
              <w:rPr>
                <w:sz w:val="23"/>
              </w:rPr>
              <w:t>extent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permitted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law.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Embracing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the</w:t>
            </w:r>
            <w:r>
              <w:rPr>
                <w:color w:val="111111"/>
                <w:spacing w:val="-25"/>
                <w:sz w:val="23"/>
              </w:rPr>
              <w:t xml:space="preserve"> </w:t>
            </w:r>
            <w:r w:rsidR="00550B79">
              <w:rPr>
                <w:sz w:val="23"/>
              </w:rPr>
              <w:t>World</w:t>
            </w:r>
            <w:r w:rsidR="00550B79">
              <w:rPr>
                <w:spacing w:val="-30"/>
                <w:sz w:val="23"/>
              </w:rPr>
              <w:t xml:space="preserve"> is</w:t>
            </w:r>
            <w:r w:rsidR="00550B79">
              <w:rPr>
                <w:color w:val="0E0E0E"/>
                <w:sz w:val="23"/>
              </w:rPr>
              <w:t xml:space="preserve"> </w:t>
            </w:r>
            <w:r w:rsidR="00550B79">
              <w:rPr>
                <w:color w:val="0E0E0E"/>
                <w:spacing w:val="-32"/>
                <w:sz w:val="23"/>
              </w:rPr>
              <w:t>tax</w:t>
            </w:r>
            <w:r>
              <w:rPr>
                <w:color w:val="0C0C0C"/>
                <w:sz w:val="23"/>
              </w:rPr>
              <w:t xml:space="preserve"> </w:t>
            </w:r>
            <w:r>
              <w:rPr>
                <w:sz w:val="23"/>
              </w:rPr>
              <w:t>exempt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under</w:t>
            </w:r>
            <w:r>
              <w:rPr>
                <w:color w:val="0F0F0F"/>
                <w:spacing w:val="-15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>Section</w:t>
            </w:r>
            <w:r>
              <w:rPr>
                <w:color w:val="0A0A0A"/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501(3)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Internal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Revenue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Code</w:t>
            </w:r>
            <w:r>
              <w:rPr>
                <w:color w:val="0E0E0E"/>
                <w:spacing w:val="-7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as</w:t>
            </w:r>
            <w:r>
              <w:rPr>
                <w:color w:val="0E0E0E"/>
                <w:spacing w:val="-22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non-profit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organization)</w:t>
            </w:r>
          </w:p>
          <w:p w14:paraId="39E2CF20" w14:textId="4D30C9A1" w:rsidR="0032283A" w:rsidRDefault="0032283A" w:rsidP="0032283A">
            <w:pPr>
              <w:pStyle w:val="TableParagraph"/>
              <w:spacing w:line="225" w:lineRule="auto"/>
              <w:ind w:right="315"/>
              <w:rPr>
                <w:sz w:val="23"/>
              </w:rPr>
            </w:pPr>
          </w:p>
          <w:p w14:paraId="02CB705D" w14:textId="1170A95E" w:rsidR="0032283A" w:rsidRPr="0032283A" w:rsidRDefault="0032283A" w:rsidP="0032283A">
            <w:pPr>
              <w:pStyle w:val="TableParagraph"/>
              <w:tabs>
                <w:tab w:val="left" w:pos="4727"/>
              </w:tabs>
              <w:jc w:val="center"/>
              <w:rPr>
                <w:b/>
                <w:bCs/>
                <w:sz w:val="24"/>
              </w:rPr>
            </w:pPr>
            <w:r w:rsidRPr="0032283A">
              <w:rPr>
                <w:b/>
                <w:bCs/>
                <w:sz w:val="24"/>
              </w:rPr>
              <w:t>DONATION</w:t>
            </w:r>
            <w:r w:rsidRPr="0032283A">
              <w:rPr>
                <w:b/>
                <w:bCs/>
                <w:spacing w:val="-1"/>
                <w:sz w:val="24"/>
              </w:rPr>
              <w:t xml:space="preserve"> </w:t>
            </w:r>
            <w:r w:rsidRPr="0032283A">
              <w:rPr>
                <w:b/>
                <w:bCs/>
                <w:sz w:val="24"/>
              </w:rPr>
              <w:t>DEADLINE</w:t>
            </w:r>
            <w:r w:rsidRPr="0032283A">
              <w:rPr>
                <w:b/>
                <w:bCs/>
                <w:spacing w:val="-11"/>
                <w:sz w:val="24"/>
              </w:rPr>
              <w:t xml:space="preserve"> </w:t>
            </w:r>
            <w:r w:rsidRPr="0032283A">
              <w:rPr>
                <w:b/>
                <w:bCs/>
                <w:sz w:val="24"/>
              </w:rPr>
              <w:t>THURSDAY OCTOBER 31</w:t>
            </w:r>
            <w:r w:rsidRPr="0032283A">
              <w:rPr>
                <w:b/>
                <w:bCs/>
                <w:sz w:val="24"/>
                <w:vertAlign w:val="superscript"/>
              </w:rPr>
              <w:t>st</w:t>
            </w:r>
            <w:r w:rsidRPr="0032283A">
              <w:rPr>
                <w:b/>
                <w:bCs/>
                <w:sz w:val="24"/>
              </w:rPr>
              <w:t>, 2019</w:t>
            </w:r>
          </w:p>
          <w:p w14:paraId="5E03A942" w14:textId="401A96FB" w:rsidR="0032283A" w:rsidRPr="0032283A" w:rsidRDefault="0032283A" w:rsidP="0032283A">
            <w:pPr>
              <w:pStyle w:val="TableParagraph"/>
              <w:tabs>
                <w:tab w:val="left" w:pos="4727"/>
              </w:tabs>
              <w:ind w:left="17"/>
              <w:rPr>
                <w:b/>
                <w:bCs/>
                <w:sz w:val="24"/>
              </w:rPr>
            </w:pPr>
            <w:r w:rsidRPr="0032283A">
              <w:rPr>
                <w:b/>
                <w:bCs/>
                <w:sz w:val="24"/>
              </w:rPr>
              <w:tab/>
            </w:r>
          </w:p>
          <w:p w14:paraId="793DF329" w14:textId="571EE31D" w:rsidR="0032283A" w:rsidRPr="0032283A" w:rsidRDefault="0032283A" w:rsidP="0032283A">
            <w:pPr>
              <w:pStyle w:val="TableParagraph"/>
              <w:tabs>
                <w:tab w:val="left" w:pos="4727"/>
              </w:tabs>
              <w:jc w:val="center"/>
              <w:rPr>
                <w:sz w:val="24"/>
              </w:rPr>
            </w:pPr>
            <w:r w:rsidRPr="0032283A">
              <w:rPr>
                <w:b/>
                <w:bCs/>
                <w:sz w:val="24"/>
              </w:rPr>
              <w:t>Please fill out this form and email as an attachment to Visala</w:t>
            </w:r>
            <w:r>
              <w:rPr>
                <w:sz w:val="24"/>
              </w:rPr>
              <w:br/>
            </w:r>
            <w:hyperlink r:id="rId6" w:history="1">
              <w:r w:rsidRPr="0032283A">
                <w:rPr>
                  <w:rStyle w:val="Hyperlink"/>
                  <w:sz w:val="24"/>
                </w:rPr>
                <w:t>vhohlbein@msn.com</w:t>
              </w:r>
            </w:hyperlink>
          </w:p>
          <w:p w14:paraId="5F9E59C8" w14:textId="77777777" w:rsidR="00DC1AA4" w:rsidRDefault="00DC1AA4">
            <w:pPr>
              <w:pStyle w:val="TableParagraph"/>
              <w:spacing w:before="3" w:after="1"/>
              <w:rPr>
                <w:rFonts w:ascii="Times New Roman"/>
                <w:sz w:val="10"/>
              </w:rPr>
            </w:pPr>
          </w:p>
          <w:p w14:paraId="33A1D84F" w14:textId="77777777" w:rsidR="00DC1AA4" w:rsidRDefault="00DC1AA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</w:tc>
      </w:tr>
      <w:tr w:rsidR="00DC1AA4" w14:paraId="0D76A2B1" w14:textId="77777777">
        <w:trPr>
          <w:trHeight w:val="502"/>
        </w:trPr>
        <w:tc>
          <w:tcPr>
            <w:tcW w:w="11144" w:type="dxa"/>
            <w:gridSpan w:val="3"/>
          </w:tcPr>
          <w:p w14:paraId="49C45ED3" w14:textId="77777777" w:rsidR="00DC1AA4" w:rsidRPr="0032283A" w:rsidRDefault="0032283A">
            <w:pPr>
              <w:pStyle w:val="TableParagraph"/>
              <w:spacing w:before="92"/>
              <w:ind w:left="144"/>
              <w:rPr>
                <w:b/>
                <w:bCs/>
                <w:sz w:val="24"/>
              </w:rPr>
            </w:pPr>
            <w:r w:rsidRPr="0032283A">
              <w:rPr>
                <w:b/>
                <w:bCs/>
                <w:color w:val="0C0C0C"/>
                <w:w w:val="105"/>
                <w:sz w:val="24"/>
              </w:rPr>
              <w:t xml:space="preserve">Donor </w:t>
            </w:r>
            <w:r w:rsidRPr="0032283A">
              <w:rPr>
                <w:b/>
                <w:bCs/>
                <w:color w:val="131313"/>
                <w:w w:val="105"/>
                <w:sz w:val="24"/>
              </w:rPr>
              <w:t>Name:</w:t>
            </w:r>
          </w:p>
        </w:tc>
      </w:tr>
      <w:tr w:rsidR="00DC1AA4" w14:paraId="50632DAE" w14:textId="77777777">
        <w:trPr>
          <w:trHeight w:val="492"/>
        </w:trPr>
        <w:tc>
          <w:tcPr>
            <w:tcW w:w="11144" w:type="dxa"/>
            <w:gridSpan w:val="3"/>
          </w:tcPr>
          <w:p w14:paraId="1B4C1235" w14:textId="77777777" w:rsidR="00DC1AA4" w:rsidRPr="0032283A" w:rsidRDefault="0032283A">
            <w:pPr>
              <w:pStyle w:val="TableParagraph"/>
              <w:spacing w:before="87"/>
              <w:ind w:left="146"/>
              <w:rPr>
                <w:b/>
                <w:bCs/>
                <w:sz w:val="24"/>
              </w:rPr>
            </w:pPr>
            <w:r w:rsidRPr="0032283A">
              <w:rPr>
                <w:b/>
                <w:bCs/>
                <w:color w:val="161616"/>
                <w:w w:val="105"/>
                <w:sz w:val="24"/>
              </w:rPr>
              <w:t>Address:</w:t>
            </w:r>
          </w:p>
        </w:tc>
      </w:tr>
      <w:tr w:rsidR="00DC1AA4" w14:paraId="7E93DA69" w14:textId="77777777">
        <w:trPr>
          <w:trHeight w:val="502"/>
        </w:trPr>
        <w:tc>
          <w:tcPr>
            <w:tcW w:w="4833" w:type="dxa"/>
          </w:tcPr>
          <w:p w14:paraId="07DC4F6B" w14:textId="77777777" w:rsidR="00DC1AA4" w:rsidRPr="0032283A" w:rsidRDefault="0032283A">
            <w:pPr>
              <w:pStyle w:val="TableParagraph"/>
              <w:spacing w:before="92"/>
              <w:ind w:left="144"/>
              <w:rPr>
                <w:b/>
                <w:bCs/>
                <w:sz w:val="24"/>
              </w:rPr>
            </w:pPr>
            <w:r w:rsidRPr="0032283A">
              <w:rPr>
                <w:b/>
                <w:bCs/>
                <w:color w:val="131313"/>
                <w:w w:val="105"/>
                <w:sz w:val="24"/>
              </w:rPr>
              <w:t>Phone:</w:t>
            </w:r>
          </w:p>
        </w:tc>
        <w:tc>
          <w:tcPr>
            <w:tcW w:w="6311" w:type="dxa"/>
            <w:gridSpan w:val="2"/>
          </w:tcPr>
          <w:p w14:paraId="29DF823B" w14:textId="77777777" w:rsidR="00DC1AA4" w:rsidRPr="0032283A" w:rsidRDefault="0032283A">
            <w:pPr>
              <w:pStyle w:val="TableParagraph"/>
              <w:spacing w:before="97"/>
              <w:ind w:left="101"/>
              <w:rPr>
                <w:b/>
                <w:bCs/>
                <w:sz w:val="24"/>
              </w:rPr>
            </w:pPr>
            <w:r w:rsidRPr="0032283A">
              <w:rPr>
                <w:b/>
                <w:bCs/>
                <w:color w:val="0F0F0F"/>
                <w:w w:val="105"/>
                <w:sz w:val="24"/>
              </w:rPr>
              <w:t>Email:</w:t>
            </w:r>
          </w:p>
        </w:tc>
      </w:tr>
      <w:tr w:rsidR="0032283A" w14:paraId="0668BA90" w14:textId="77777777" w:rsidTr="0032283A">
        <w:trPr>
          <w:trHeight w:val="252"/>
        </w:trPr>
        <w:tc>
          <w:tcPr>
            <w:tcW w:w="11144" w:type="dxa"/>
            <w:gridSpan w:val="3"/>
            <w:shd w:val="clear" w:color="auto" w:fill="D9D9D9" w:themeFill="background1" w:themeFillShade="D9"/>
          </w:tcPr>
          <w:p w14:paraId="0F6DE7F7" w14:textId="77777777" w:rsidR="0032283A" w:rsidRDefault="00322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AA4" w14:paraId="385B39A2" w14:textId="77777777">
        <w:trPr>
          <w:trHeight w:val="471"/>
        </w:trPr>
        <w:tc>
          <w:tcPr>
            <w:tcW w:w="4833" w:type="dxa"/>
          </w:tcPr>
          <w:p w14:paraId="7AC9D2E4" w14:textId="77777777" w:rsidR="00DC1AA4" w:rsidRDefault="0032283A">
            <w:pPr>
              <w:pStyle w:val="TableParagraph"/>
              <w:spacing w:before="60"/>
              <w:ind w:left="144"/>
              <w:rPr>
                <w:sz w:val="24"/>
              </w:rPr>
            </w:pPr>
            <w:r w:rsidRPr="0032283A">
              <w:rPr>
                <w:b/>
                <w:bCs/>
                <w:color w:val="161616"/>
                <w:w w:val="105"/>
                <w:sz w:val="24"/>
              </w:rPr>
              <w:t>ITEM</w:t>
            </w:r>
            <w:r>
              <w:rPr>
                <w:color w:val="161616"/>
                <w:w w:val="105"/>
                <w:sz w:val="24"/>
              </w:rPr>
              <w:t>:</w:t>
            </w:r>
          </w:p>
        </w:tc>
        <w:tc>
          <w:tcPr>
            <w:tcW w:w="1812" w:type="dxa"/>
          </w:tcPr>
          <w:p w14:paraId="2BAC77F4" w14:textId="77777777" w:rsidR="00DC1AA4" w:rsidRDefault="0032283A">
            <w:pPr>
              <w:pStyle w:val="TableParagraph"/>
              <w:spacing w:before="65"/>
              <w:ind w:left="105"/>
              <w:rPr>
                <w:sz w:val="24"/>
              </w:rPr>
            </w:pPr>
            <w:r w:rsidRPr="0032283A">
              <w:rPr>
                <w:b/>
                <w:bCs/>
                <w:color w:val="050505"/>
                <w:w w:val="105"/>
                <w:sz w:val="24"/>
              </w:rPr>
              <w:t>Quantity</w:t>
            </w:r>
            <w:r>
              <w:rPr>
                <w:color w:val="050505"/>
                <w:w w:val="105"/>
                <w:sz w:val="24"/>
              </w:rPr>
              <w:t>:</w:t>
            </w:r>
          </w:p>
        </w:tc>
        <w:tc>
          <w:tcPr>
            <w:tcW w:w="4499" w:type="dxa"/>
          </w:tcPr>
          <w:p w14:paraId="1282A0B0" w14:textId="77777777" w:rsidR="00DC1AA4" w:rsidRPr="0032283A" w:rsidRDefault="0032283A">
            <w:pPr>
              <w:pStyle w:val="TableParagraph"/>
              <w:spacing w:before="65"/>
              <w:ind w:left="89"/>
              <w:rPr>
                <w:b/>
                <w:bCs/>
                <w:sz w:val="24"/>
              </w:rPr>
            </w:pPr>
            <w:r w:rsidRPr="0032283A">
              <w:rPr>
                <w:b/>
                <w:bCs/>
                <w:w w:val="105"/>
                <w:sz w:val="24"/>
              </w:rPr>
              <w:t xml:space="preserve">Fair Market </w:t>
            </w:r>
            <w:r w:rsidRPr="0032283A">
              <w:rPr>
                <w:b/>
                <w:bCs/>
                <w:color w:val="131313"/>
                <w:w w:val="105"/>
                <w:sz w:val="24"/>
              </w:rPr>
              <w:t xml:space="preserve">Value </w:t>
            </w:r>
            <w:r w:rsidRPr="0032283A">
              <w:rPr>
                <w:b/>
                <w:bCs/>
                <w:w w:val="105"/>
                <w:sz w:val="24"/>
              </w:rPr>
              <w:t>(retail value):</w:t>
            </w:r>
          </w:p>
        </w:tc>
      </w:tr>
      <w:tr w:rsidR="00DC1AA4" w14:paraId="194F8207" w14:textId="77777777">
        <w:trPr>
          <w:trHeight w:val="1438"/>
        </w:trPr>
        <w:tc>
          <w:tcPr>
            <w:tcW w:w="11144" w:type="dxa"/>
            <w:gridSpan w:val="3"/>
          </w:tcPr>
          <w:p w14:paraId="1EBED073" w14:textId="77777777" w:rsidR="00DC1AA4" w:rsidRDefault="0032283A">
            <w:pPr>
              <w:pStyle w:val="TableParagraph"/>
              <w:spacing w:line="270" w:lineRule="exact"/>
              <w:ind w:left="152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 xml:space="preserve">Item </w:t>
            </w:r>
            <w:r>
              <w:rPr>
                <w:b/>
                <w:color w:val="0E0E0E"/>
                <w:sz w:val="24"/>
              </w:rPr>
              <w:t>Description:</w:t>
            </w:r>
          </w:p>
        </w:tc>
      </w:tr>
      <w:tr w:rsidR="00DC1AA4" w14:paraId="235E2BB9" w14:textId="77777777">
        <w:trPr>
          <w:trHeight w:val="506"/>
        </w:trPr>
        <w:tc>
          <w:tcPr>
            <w:tcW w:w="4833" w:type="dxa"/>
          </w:tcPr>
          <w:p w14:paraId="1A3C0D81" w14:textId="77777777" w:rsidR="00DC1AA4" w:rsidRDefault="0032283A">
            <w:pPr>
              <w:pStyle w:val="TableParagraph"/>
              <w:spacing w:before="92"/>
              <w:ind w:left="1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ITEM:</w:t>
            </w:r>
          </w:p>
        </w:tc>
        <w:tc>
          <w:tcPr>
            <w:tcW w:w="1812" w:type="dxa"/>
          </w:tcPr>
          <w:p w14:paraId="0CDEC1DE" w14:textId="77777777" w:rsidR="00DC1AA4" w:rsidRDefault="00DC1AA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58C0175F" w14:textId="77777777" w:rsidR="00DC1AA4" w:rsidRDefault="0032283A">
            <w:pPr>
              <w:pStyle w:val="TableParagraph"/>
              <w:spacing w:line="206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27832E9" wp14:editId="3845FD78">
                  <wp:extent cx="591312" cy="13106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5C4D7A6A" w14:textId="77777777" w:rsidR="00DC1AA4" w:rsidRPr="0032283A" w:rsidRDefault="0032283A">
            <w:pPr>
              <w:pStyle w:val="TableParagraph"/>
              <w:spacing w:before="92"/>
              <w:ind w:left="89"/>
              <w:rPr>
                <w:b/>
                <w:bCs/>
                <w:sz w:val="24"/>
              </w:rPr>
            </w:pPr>
            <w:r w:rsidRPr="0032283A">
              <w:rPr>
                <w:b/>
                <w:bCs/>
                <w:color w:val="151515"/>
                <w:w w:val="105"/>
                <w:sz w:val="24"/>
              </w:rPr>
              <w:t xml:space="preserve">Fair </w:t>
            </w:r>
            <w:r w:rsidRPr="0032283A">
              <w:rPr>
                <w:b/>
                <w:bCs/>
                <w:w w:val="105"/>
                <w:sz w:val="24"/>
              </w:rPr>
              <w:t xml:space="preserve">Market Value (retail </w:t>
            </w:r>
            <w:r w:rsidRPr="0032283A">
              <w:rPr>
                <w:b/>
                <w:bCs/>
                <w:color w:val="131313"/>
                <w:w w:val="105"/>
                <w:sz w:val="24"/>
              </w:rPr>
              <w:t>value):</w:t>
            </w:r>
          </w:p>
        </w:tc>
      </w:tr>
      <w:tr w:rsidR="00DC1AA4" w14:paraId="587EAAE4" w14:textId="77777777">
        <w:trPr>
          <w:trHeight w:val="1419"/>
        </w:trPr>
        <w:tc>
          <w:tcPr>
            <w:tcW w:w="11144" w:type="dxa"/>
            <w:gridSpan w:val="3"/>
          </w:tcPr>
          <w:p w14:paraId="6EC00B4E" w14:textId="77777777" w:rsidR="00DC1AA4" w:rsidRDefault="0032283A">
            <w:pPr>
              <w:pStyle w:val="TableParagraph"/>
              <w:spacing w:line="251" w:lineRule="exact"/>
              <w:ind w:left="143"/>
              <w:rPr>
                <w:b/>
                <w:sz w:val="24"/>
              </w:rPr>
            </w:pPr>
            <w:r>
              <w:rPr>
                <w:b/>
                <w:color w:val="080808"/>
                <w:sz w:val="24"/>
              </w:rPr>
              <w:t xml:space="preserve">Item </w:t>
            </w:r>
            <w:r>
              <w:rPr>
                <w:b/>
                <w:sz w:val="24"/>
              </w:rPr>
              <w:t>Description:</w:t>
            </w:r>
          </w:p>
        </w:tc>
      </w:tr>
      <w:tr w:rsidR="0032283A" w14:paraId="41B55512" w14:textId="77777777" w:rsidTr="0032283A">
        <w:trPr>
          <w:trHeight w:val="247"/>
        </w:trPr>
        <w:tc>
          <w:tcPr>
            <w:tcW w:w="11144" w:type="dxa"/>
            <w:gridSpan w:val="3"/>
            <w:shd w:val="clear" w:color="auto" w:fill="D9D9D9" w:themeFill="background1" w:themeFillShade="D9"/>
          </w:tcPr>
          <w:p w14:paraId="358B7286" w14:textId="77777777" w:rsidR="0032283A" w:rsidRDefault="00322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AA4" w14:paraId="4D31C7BF" w14:textId="77777777">
        <w:trPr>
          <w:trHeight w:val="2631"/>
        </w:trPr>
        <w:tc>
          <w:tcPr>
            <w:tcW w:w="11144" w:type="dxa"/>
            <w:gridSpan w:val="3"/>
          </w:tcPr>
          <w:p w14:paraId="648D7DEF" w14:textId="1DAFA623" w:rsidR="00DC1AA4" w:rsidRDefault="00DC1AA4">
            <w:pPr>
              <w:pStyle w:val="TableParagraph"/>
              <w:spacing w:line="220" w:lineRule="exact"/>
              <w:ind w:left="150"/>
              <w:rPr>
                <w:rFonts w:ascii="Times New Roman"/>
                <w:sz w:val="20"/>
              </w:rPr>
            </w:pPr>
          </w:p>
          <w:p w14:paraId="34B8043B" w14:textId="7920C337" w:rsidR="00550B79" w:rsidRDefault="00550B79" w:rsidP="00550B79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sz w:val="24"/>
              </w:rPr>
              <w:t xml:space="preserve">   </w:t>
            </w:r>
            <w:r w:rsidRPr="00550B79">
              <w:rPr>
                <w:b/>
                <w:bCs/>
                <w:sz w:val="24"/>
              </w:rPr>
              <w:t>Auction sponsored by the Seattle Satsang</w:t>
            </w:r>
            <w:r>
              <w:rPr>
                <w:sz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https://amma.org/groups/north-america/seattle-satsang</w:t>
              </w:r>
            </w:hyperlink>
          </w:p>
          <w:p w14:paraId="65C874DE" w14:textId="56ABF3AA" w:rsidR="00DC1AA4" w:rsidRDefault="00550B79" w:rsidP="00550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  <w:t xml:space="preserve">   </w:t>
            </w:r>
            <w:r w:rsidR="0032283A">
              <w:rPr>
                <w:sz w:val="24"/>
              </w:rPr>
              <w:t xml:space="preserve">Questions? Call Visala Hohlbein at 206-861-5917 </w:t>
            </w:r>
            <w:r w:rsidR="0032283A">
              <w:rPr>
                <w:color w:val="080808"/>
                <w:sz w:val="24"/>
              </w:rPr>
              <w:t xml:space="preserve">or </w:t>
            </w:r>
            <w:r w:rsidR="0032283A">
              <w:rPr>
                <w:sz w:val="24"/>
              </w:rPr>
              <w:t xml:space="preserve">email her </w:t>
            </w:r>
            <w:r w:rsidR="0032283A">
              <w:rPr>
                <w:color w:val="0E0E0E"/>
                <w:sz w:val="24"/>
              </w:rPr>
              <w:t xml:space="preserve">at </w:t>
            </w:r>
            <w:hyperlink r:id="rId9">
              <w:r w:rsidR="0032283A">
                <w:rPr>
                  <w:sz w:val="24"/>
                </w:rPr>
                <w:t>vhohlbein@msn.com</w:t>
              </w:r>
            </w:hyperlink>
          </w:p>
          <w:p w14:paraId="5638634E" w14:textId="77777777" w:rsidR="00DC1AA4" w:rsidRDefault="00DC1AA4">
            <w:pPr>
              <w:pStyle w:val="TableParagraph"/>
              <w:rPr>
                <w:rFonts w:ascii="Times New Roman"/>
                <w:sz w:val="25"/>
              </w:rPr>
            </w:pPr>
          </w:p>
          <w:p w14:paraId="4C468E70" w14:textId="247431FA" w:rsidR="00DC1AA4" w:rsidRDefault="0032283A">
            <w:pPr>
              <w:pStyle w:val="TableParagraph"/>
              <w:spacing w:before="1" w:line="247" w:lineRule="auto"/>
              <w:ind w:left="146" w:right="32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All </w:t>
            </w:r>
            <w:r>
              <w:rPr>
                <w:color w:val="0C0C0C"/>
                <w:sz w:val="24"/>
              </w:rPr>
              <w:t xml:space="preserve">proceeds </w:t>
            </w:r>
            <w:r>
              <w:rPr>
                <w:color w:val="050505"/>
                <w:sz w:val="24"/>
              </w:rPr>
              <w:t xml:space="preserve">will </w:t>
            </w:r>
            <w:r>
              <w:rPr>
                <w:color w:val="111111"/>
                <w:sz w:val="24"/>
              </w:rPr>
              <w:t xml:space="preserve">benefit </w:t>
            </w:r>
            <w:r>
              <w:rPr>
                <w:i/>
                <w:sz w:val="24"/>
              </w:rPr>
              <w:t xml:space="preserve">Embracing </w:t>
            </w:r>
            <w:r>
              <w:rPr>
                <w:i/>
                <w:color w:val="0C0C0C"/>
                <w:sz w:val="24"/>
              </w:rPr>
              <w:t xml:space="preserve">the </w:t>
            </w:r>
            <w:r>
              <w:rPr>
                <w:i/>
                <w:sz w:val="24"/>
              </w:rPr>
              <w:t xml:space="preserve">World, </w:t>
            </w:r>
            <w:r>
              <w:rPr>
                <w:color w:val="1D1D1D"/>
                <w:sz w:val="24"/>
              </w:rPr>
              <w:t xml:space="preserve">a </w:t>
            </w:r>
            <w:r>
              <w:rPr>
                <w:sz w:val="24"/>
              </w:rPr>
              <w:t xml:space="preserve">global network </w:t>
            </w:r>
            <w:r>
              <w:rPr>
                <w:color w:val="111111"/>
                <w:sz w:val="24"/>
              </w:rPr>
              <w:t xml:space="preserve">of </w:t>
            </w:r>
            <w:r>
              <w:rPr>
                <w:sz w:val="24"/>
              </w:rPr>
              <w:t xml:space="preserve">charitable projects conceived by the </w:t>
            </w:r>
            <w:r>
              <w:rPr>
                <w:color w:val="080808"/>
                <w:sz w:val="24"/>
              </w:rPr>
              <w:t xml:space="preserve">Mata </w:t>
            </w:r>
            <w:proofErr w:type="spellStart"/>
            <w:r>
              <w:rPr>
                <w:sz w:val="24"/>
              </w:rPr>
              <w:t>Amritanandamayi</w:t>
            </w:r>
            <w:proofErr w:type="spellEnd"/>
            <w:r>
              <w:rPr>
                <w:sz w:val="24"/>
              </w:rPr>
              <w:t xml:space="preserve"> Math </w:t>
            </w:r>
            <w:r w:rsidRPr="0032283A"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an NGO </w:t>
            </w:r>
            <w:r>
              <w:rPr>
                <w:color w:val="0F0F0F"/>
                <w:sz w:val="24"/>
              </w:rPr>
              <w:t xml:space="preserve">with </w:t>
            </w:r>
            <w:r>
              <w:rPr>
                <w:sz w:val="24"/>
              </w:rPr>
              <w:t xml:space="preserve">special consultative status to </w:t>
            </w:r>
            <w:r>
              <w:rPr>
                <w:color w:val="1C1C1C"/>
                <w:sz w:val="24"/>
              </w:rPr>
              <w:t xml:space="preserve">the </w:t>
            </w:r>
            <w:r>
              <w:rPr>
                <w:color w:val="050505"/>
                <w:sz w:val="24"/>
              </w:rPr>
              <w:t xml:space="preserve">United </w:t>
            </w:r>
            <w:r>
              <w:rPr>
                <w:sz w:val="24"/>
              </w:rPr>
              <w:t>Nations.</w:t>
            </w:r>
          </w:p>
          <w:p w14:paraId="49D33621" w14:textId="77777777" w:rsidR="00DC1AA4" w:rsidRDefault="00DC1AA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6D068DA" w14:textId="3A48EA35" w:rsidR="00DC1AA4" w:rsidRDefault="0032283A">
            <w:pPr>
              <w:pStyle w:val="TableParagraph"/>
              <w:tabs>
                <w:tab w:val="left" w:pos="3404"/>
              </w:tabs>
              <w:ind w:left="139"/>
              <w:rPr>
                <w:sz w:val="24"/>
              </w:rPr>
            </w:pPr>
            <w:r>
              <w:rPr>
                <w:color w:val="080808"/>
                <w:sz w:val="24"/>
              </w:rPr>
              <w:t xml:space="preserve">Please </w:t>
            </w:r>
            <w:r>
              <w:rPr>
                <w:color w:val="131313"/>
                <w:sz w:val="24"/>
              </w:rPr>
              <w:t xml:space="preserve">see </w:t>
            </w:r>
            <w:r>
              <w:rPr>
                <w:color w:val="0F0F0F"/>
                <w:sz w:val="24"/>
              </w:rPr>
              <w:t xml:space="preserve">their </w:t>
            </w:r>
            <w:r>
              <w:rPr>
                <w:color w:val="151515"/>
                <w:sz w:val="24"/>
              </w:rPr>
              <w:t>website</w:t>
            </w:r>
            <w:r>
              <w:rPr>
                <w:color w:val="151515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at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hyperlink r:id="rId10" w:history="1">
              <w:r w:rsidR="00550B79" w:rsidRPr="00550B79">
                <w:rPr>
                  <w:rStyle w:val="Hyperlink"/>
                  <w:b/>
                  <w:bCs/>
                  <w:sz w:val="24"/>
                </w:rPr>
                <w:t>http://www.embracingtheworld.org</w:t>
              </w:r>
            </w:hyperlink>
            <w:r>
              <w:rPr>
                <w:color w:val="242424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 xml:space="preserve">for </w:t>
            </w:r>
            <w:r>
              <w:rPr>
                <w:sz w:val="24"/>
              </w:rPr>
              <w:t xml:space="preserve">information </w:t>
            </w:r>
            <w:r>
              <w:rPr>
                <w:color w:val="1C1C1C"/>
                <w:sz w:val="24"/>
              </w:rPr>
              <w:t xml:space="preserve">on </w:t>
            </w:r>
            <w:r>
              <w:rPr>
                <w:color w:val="161616"/>
                <w:sz w:val="24"/>
              </w:rPr>
              <w:t xml:space="preserve">their </w:t>
            </w:r>
            <w:r>
              <w:rPr>
                <w:sz w:val="24"/>
              </w:rPr>
              <w:t xml:space="preserve">many </w:t>
            </w:r>
            <w:r w:rsidR="00550B79">
              <w:rPr>
                <w:sz w:val="24"/>
              </w:rPr>
              <w:t>project’s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past,</w:t>
            </w:r>
          </w:p>
          <w:p w14:paraId="44535D5E" w14:textId="3A59AD40" w:rsidR="00DC1AA4" w:rsidRDefault="0032283A">
            <w:pPr>
              <w:pStyle w:val="TableParagraph"/>
              <w:ind w:left="141"/>
              <w:rPr>
                <w:sz w:val="25"/>
              </w:rPr>
            </w:pPr>
            <w:r>
              <w:rPr>
                <w:sz w:val="25"/>
              </w:rPr>
              <w:t>present and future</w:t>
            </w:r>
          </w:p>
        </w:tc>
      </w:tr>
    </w:tbl>
    <w:p w14:paraId="09C8DA1C" w14:textId="77777777" w:rsidR="00DC1AA4" w:rsidRDefault="00F74AA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5A7E2C76" wp14:editId="357C8BE6">
                <wp:simplePos x="0" y="0"/>
                <wp:positionH relativeFrom="page">
                  <wp:posOffset>2426335</wp:posOffset>
                </wp:positionH>
                <wp:positionV relativeFrom="page">
                  <wp:posOffset>2891155</wp:posOffset>
                </wp:positionV>
                <wp:extent cx="30632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8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E175" id="Line 2" o:spid="_x0000_s1026" style="position:absolute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05pt,227.65pt" to="432.2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" strokecolor="#2f282f" strokeweight=".72pt">
                <o:lock v:ext="edit" shapetype="f"/>
                <w10:wrap anchorx="page" anchory="page"/>
              </v:line>
            </w:pict>
          </mc:Fallback>
        </mc:AlternateContent>
      </w:r>
    </w:p>
    <w:sectPr w:rsidR="00DC1AA4">
      <w:type w:val="continuous"/>
      <w:pgSz w:w="12240" w:h="15840"/>
      <w:pgMar w:top="740" w:right="3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4F11" w14:textId="77777777" w:rsidR="007A5A14" w:rsidRDefault="007A5A14" w:rsidP="001E4FE7">
      <w:r>
        <w:separator/>
      </w:r>
    </w:p>
  </w:endnote>
  <w:endnote w:type="continuationSeparator" w:id="0">
    <w:p w14:paraId="10947E0F" w14:textId="77777777" w:rsidR="007A5A14" w:rsidRDefault="007A5A14" w:rsidP="001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0C95" w14:textId="77777777" w:rsidR="007A5A14" w:rsidRDefault="007A5A14" w:rsidP="001E4FE7">
      <w:r>
        <w:separator/>
      </w:r>
    </w:p>
  </w:footnote>
  <w:footnote w:type="continuationSeparator" w:id="0">
    <w:p w14:paraId="69B25836" w14:textId="77777777" w:rsidR="007A5A14" w:rsidRDefault="007A5A14" w:rsidP="001E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A4"/>
    <w:rsid w:val="001E4FE7"/>
    <w:rsid w:val="0032283A"/>
    <w:rsid w:val="00550B79"/>
    <w:rsid w:val="007A5A14"/>
    <w:rsid w:val="00DC1AA4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5157E"/>
  <w15:docId w15:val="{C5D6C88D-88B9-EC4F-97BC-762C593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0B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B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E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E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ma.org/groups/north-america/seattle-satsa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ohlbein@msn.com?subject=Re:%20Auction%20Donation%20For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mbracingtheworl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hohlbein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Brad Joss</cp:lastModifiedBy>
  <cp:revision>2</cp:revision>
  <dcterms:created xsi:type="dcterms:W3CDTF">2019-10-16T03:35:00Z</dcterms:created>
  <dcterms:modified xsi:type="dcterms:W3CDTF">2019-10-16T03:35:00Z</dcterms:modified>
</cp:coreProperties>
</file>